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EDDF" w14:textId="1B57306B" w:rsidR="00507AC1" w:rsidRPr="00974EEA" w:rsidRDefault="00507AC1" w:rsidP="00507FD0">
      <w:pPr>
        <w:pStyle w:val="LessonHeader"/>
        <w:rPr>
          <w:rFonts w:asciiTheme="minorHAnsi" w:hAnsiTheme="minorHAnsi"/>
          <w:color w:val="823FC5" w:themeColor="text2" w:themeTint="BF"/>
        </w:rPr>
      </w:pPr>
      <w:r w:rsidRPr="00974EEA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1904CE3" wp14:editId="627294A3">
            <wp:extent cx="2189016" cy="609916"/>
            <wp:effectExtent l="0" t="0" r="1905" b="0"/>
            <wp:docPr id="1131192912" name="Picture 3" descr="Community Tool Box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92912" name="Picture 3" descr="Community Tool Box Logo&#10;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016" cy="60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FD0" w:rsidRPr="00974EEA">
        <w:rPr>
          <w:rFonts w:asciiTheme="minorHAnsi" w:hAnsiTheme="minorHAnsi"/>
          <w:b/>
          <w:bCs/>
          <w:color w:val="AB7ED8" w:themeColor="text2" w:themeTint="80"/>
        </w:rPr>
        <w:tab/>
      </w:r>
      <w:r w:rsidR="00507FD0" w:rsidRPr="00974EEA">
        <w:rPr>
          <w:rFonts w:asciiTheme="minorHAnsi" w:hAnsiTheme="minorHAnsi"/>
          <w:b/>
          <w:bCs/>
          <w:color w:val="AB7ED8" w:themeColor="text2" w:themeTint="80"/>
        </w:rPr>
        <w:tab/>
      </w:r>
      <w:r w:rsidR="00507FD0" w:rsidRPr="00974EEA">
        <w:rPr>
          <w:rFonts w:asciiTheme="minorHAnsi" w:hAnsiTheme="minorHAnsi"/>
          <w:b/>
          <w:bCs/>
          <w:color w:val="AB7ED8" w:themeColor="text2" w:themeTint="80"/>
        </w:rPr>
        <w:tab/>
      </w:r>
      <w:r w:rsidR="00507FD0" w:rsidRPr="00974EEA">
        <w:rPr>
          <w:rFonts w:asciiTheme="minorHAnsi" w:hAnsiTheme="minorHAnsi"/>
          <w:b/>
          <w:bCs/>
          <w:color w:val="AB7ED8" w:themeColor="text2" w:themeTint="80"/>
        </w:rPr>
        <w:tab/>
      </w:r>
      <w:r w:rsidR="00507FD0" w:rsidRPr="004C61A3">
        <w:rPr>
          <w:rStyle w:val="Heading1Char"/>
        </w:rPr>
        <w:t xml:space="preserve">[Initiative Name] </w:t>
      </w:r>
      <w:r w:rsidRPr="004C61A3">
        <w:rPr>
          <w:rStyle w:val="Heading1Char"/>
        </w:rPr>
        <w:t>Logic Model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988"/>
        <w:gridCol w:w="3656"/>
        <w:gridCol w:w="3336"/>
      </w:tblGrid>
      <w:tr w:rsidR="00507AC1" w:rsidRPr="00974EEA" w14:paraId="5D4E98F9" w14:textId="77777777" w:rsidTr="00507FD0">
        <w:trPr>
          <w:trHeight w:val="809"/>
        </w:trPr>
        <w:tc>
          <w:tcPr>
            <w:tcW w:w="5000" w:type="pct"/>
            <w:gridSpan w:val="4"/>
          </w:tcPr>
          <w:p w14:paraId="537F7F97" w14:textId="29161E05" w:rsidR="00507AC1" w:rsidRPr="001455B8" w:rsidRDefault="00507AC1" w:rsidP="008E4196">
            <w:pPr>
              <w:pStyle w:val="Heading2"/>
              <w:spacing w:before="0" w:after="0" w:line="240" w:lineRule="auto"/>
            </w:pPr>
            <w:r w:rsidRPr="00BA42E0">
              <w:rPr>
                <w:sz w:val="24"/>
                <w:szCs w:val="28"/>
              </w:rPr>
              <w:t>Purpose</w:t>
            </w:r>
            <w:r w:rsidR="00507FD0" w:rsidRPr="00BA42E0">
              <w:rPr>
                <w:sz w:val="24"/>
                <w:szCs w:val="28"/>
              </w:rPr>
              <w:t>/</w:t>
            </w:r>
            <w:r w:rsidRPr="00BA42E0">
              <w:rPr>
                <w:sz w:val="24"/>
                <w:szCs w:val="28"/>
              </w:rPr>
              <w:t xml:space="preserve">Mission: </w:t>
            </w:r>
          </w:p>
        </w:tc>
      </w:tr>
      <w:tr w:rsidR="00507AC1" w:rsidRPr="00974EEA" w14:paraId="538F941B" w14:textId="77777777" w:rsidTr="004355CE">
        <w:trPr>
          <w:trHeight w:val="575"/>
        </w:trPr>
        <w:tc>
          <w:tcPr>
            <w:tcW w:w="1162" w:type="pct"/>
            <w:shd w:val="clear" w:color="auto" w:fill="592989"/>
          </w:tcPr>
          <w:p w14:paraId="2B4F6F7C" w14:textId="2D170E19" w:rsidR="00507AC1" w:rsidRPr="00A01D55" w:rsidRDefault="00624BB5" w:rsidP="008E4196">
            <w:pPr>
              <w:pStyle w:val="Heading2"/>
              <w:spacing w:before="0" w:after="0" w:line="240" w:lineRule="auto"/>
              <w:rPr>
                <w:rFonts w:asciiTheme="minorHAnsi" w:hAnsiTheme="minorHAnsi"/>
                <w:color w:val="FFFFFF" w:themeColor="background1"/>
                <w:sz w:val="24"/>
                <w:szCs w:val="28"/>
              </w:rPr>
            </w:pPr>
            <w:r w:rsidRPr="00A01D55">
              <w:rPr>
                <w:color w:val="FFFFFF" w:themeColor="background1"/>
                <w:sz w:val="24"/>
                <w:szCs w:val="28"/>
              </w:rPr>
              <w:t>Inputs/Constraints</w:t>
            </w:r>
          </w:p>
        </w:tc>
        <w:tc>
          <w:tcPr>
            <w:tcW w:w="1394" w:type="pct"/>
            <w:shd w:val="clear" w:color="auto" w:fill="592989"/>
          </w:tcPr>
          <w:p w14:paraId="7A65295E" w14:textId="77777777" w:rsidR="00FB1C4C" w:rsidRDefault="00507AC1" w:rsidP="008E4196">
            <w:pPr>
              <w:pStyle w:val="Heading2"/>
              <w:spacing w:before="0" w:after="0" w:line="240" w:lineRule="auto"/>
              <w:rPr>
                <w:rFonts w:asciiTheme="minorHAnsi" w:hAnsiTheme="minorHAnsi"/>
                <w:color w:val="FFFFFF" w:themeColor="background1"/>
                <w:sz w:val="24"/>
                <w:szCs w:val="28"/>
              </w:rPr>
            </w:pPr>
            <w:r w:rsidRPr="00A01D55">
              <w:rPr>
                <w:rFonts w:asciiTheme="minorHAnsi" w:hAnsiTheme="minorHAnsi"/>
                <w:color w:val="FFFFFF" w:themeColor="background1"/>
                <w:sz w:val="24"/>
                <w:szCs w:val="28"/>
              </w:rPr>
              <w:t xml:space="preserve">Activities </w:t>
            </w:r>
          </w:p>
          <w:p w14:paraId="15D7A34E" w14:textId="39CCA1BA" w:rsidR="00507AC1" w:rsidRPr="00A01D55" w:rsidRDefault="00507AC1" w:rsidP="008E4196">
            <w:pPr>
              <w:pStyle w:val="Heading2"/>
              <w:spacing w:before="0" w:after="0" w:line="240" w:lineRule="auto"/>
              <w:rPr>
                <w:rFonts w:asciiTheme="minorHAnsi" w:hAnsiTheme="minorHAnsi"/>
                <w:color w:val="FFFFFF" w:themeColor="background1"/>
                <w:sz w:val="24"/>
                <w:szCs w:val="28"/>
              </w:rPr>
            </w:pPr>
            <w:r w:rsidRPr="00A01D55">
              <w:rPr>
                <w:rFonts w:asciiTheme="minorHAnsi" w:hAnsiTheme="minorHAnsi"/>
                <w:color w:val="FFFFFF" w:themeColor="background1"/>
                <w:sz w:val="24"/>
                <w:szCs w:val="28"/>
              </w:rPr>
              <w:t>(Specific Intervention Elements):</w:t>
            </w:r>
          </w:p>
        </w:tc>
        <w:tc>
          <w:tcPr>
            <w:tcW w:w="1278" w:type="pct"/>
            <w:shd w:val="clear" w:color="auto" w:fill="592989"/>
          </w:tcPr>
          <w:p w14:paraId="59F2D157" w14:textId="77777777" w:rsidR="00FB1C4C" w:rsidRDefault="00507AC1" w:rsidP="008E4196">
            <w:pPr>
              <w:pStyle w:val="Heading2"/>
              <w:spacing w:before="0" w:after="0" w:line="240" w:lineRule="auto"/>
              <w:rPr>
                <w:rFonts w:asciiTheme="minorHAnsi" w:hAnsiTheme="minorHAnsi"/>
                <w:color w:val="FFFFFF" w:themeColor="background1"/>
                <w:sz w:val="24"/>
                <w:szCs w:val="28"/>
              </w:rPr>
            </w:pPr>
            <w:proofErr w:type="gramStart"/>
            <w:r w:rsidRPr="00A01D55">
              <w:rPr>
                <w:rFonts w:asciiTheme="minorHAnsi" w:hAnsiTheme="minorHAnsi"/>
                <w:color w:val="FFFFFF" w:themeColor="background1"/>
                <w:sz w:val="24"/>
                <w:szCs w:val="28"/>
              </w:rPr>
              <w:t>Outputs</w:t>
            </w:r>
            <w:proofErr w:type="gramEnd"/>
            <w:r w:rsidRPr="00A01D55">
              <w:rPr>
                <w:rFonts w:asciiTheme="minorHAnsi" w:hAnsiTheme="minorHAnsi"/>
                <w:color w:val="FFFFFF" w:themeColor="background1"/>
                <w:sz w:val="24"/>
                <w:szCs w:val="28"/>
              </w:rPr>
              <w:t xml:space="preserve"> </w:t>
            </w:r>
          </w:p>
          <w:p w14:paraId="0AC433B1" w14:textId="15F10252" w:rsidR="00507AC1" w:rsidRPr="00A01D55" w:rsidRDefault="00507AC1" w:rsidP="008E4196">
            <w:pPr>
              <w:pStyle w:val="Heading2"/>
              <w:spacing w:before="0" w:after="0" w:line="240" w:lineRule="auto"/>
              <w:rPr>
                <w:rFonts w:asciiTheme="minorHAnsi" w:hAnsiTheme="minorHAnsi"/>
                <w:color w:val="FFFFFF" w:themeColor="background1"/>
                <w:sz w:val="24"/>
                <w:szCs w:val="28"/>
              </w:rPr>
            </w:pPr>
            <w:r w:rsidRPr="00A01D55">
              <w:rPr>
                <w:rFonts w:asciiTheme="minorHAnsi" w:hAnsiTheme="minorHAnsi"/>
                <w:color w:val="FFFFFF" w:themeColor="background1"/>
                <w:sz w:val="24"/>
                <w:szCs w:val="28"/>
              </w:rPr>
              <w:t>(Evidence of Activities):</w:t>
            </w:r>
          </w:p>
        </w:tc>
        <w:tc>
          <w:tcPr>
            <w:tcW w:w="1166" w:type="pct"/>
            <w:shd w:val="clear" w:color="auto" w:fill="592989"/>
          </w:tcPr>
          <w:p w14:paraId="26317CDB" w14:textId="07BA179B" w:rsidR="00507AC1" w:rsidRPr="00A01D55" w:rsidRDefault="00507AC1" w:rsidP="008E4196">
            <w:pPr>
              <w:pStyle w:val="Heading2"/>
              <w:spacing w:before="0" w:after="0" w:line="240" w:lineRule="auto"/>
              <w:rPr>
                <w:rFonts w:asciiTheme="minorHAnsi" w:hAnsiTheme="minorHAnsi"/>
                <w:color w:val="FFFFFF" w:themeColor="background1"/>
                <w:sz w:val="24"/>
                <w:szCs w:val="28"/>
              </w:rPr>
            </w:pPr>
            <w:r w:rsidRPr="00A01D55">
              <w:rPr>
                <w:rFonts w:asciiTheme="minorHAnsi" w:hAnsiTheme="minorHAnsi"/>
                <w:color w:val="FFFFFF" w:themeColor="background1"/>
                <w:sz w:val="24"/>
                <w:szCs w:val="28"/>
              </w:rPr>
              <w:t>Intended Effects or Outcomes:</w:t>
            </w:r>
          </w:p>
        </w:tc>
      </w:tr>
      <w:tr w:rsidR="00507AC1" w:rsidRPr="00974EEA" w14:paraId="03954AB3" w14:textId="77777777" w:rsidTr="00507FD0">
        <w:trPr>
          <w:trHeight w:val="1569"/>
        </w:trPr>
        <w:tc>
          <w:tcPr>
            <w:tcW w:w="1162" w:type="pct"/>
            <w:vMerge w:val="restart"/>
          </w:tcPr>
          <w:p w14:paraId="7B9F0774" w14:textId="107B5A66" w:rsidR="00507AC1" w:rsidRPr="001455B8" w:rsidRDefault="00507AC1" w:rsidP="00A01D55">
            <w:pPr>
              <w:pStyle w:val="Heading3"/>
            </w:pPr>
            <w:r w:rsidRPr="001455B8">
              <w:t>Inputs</w:t>
            </w:r>
            <w:r w:rsidR="00507FD0" w:rsidRPr="001455B8">
              <w:t>/</w:t>
            </w:r>
            <w:r w:rsidRPr="001455B8">
              <w:t>Resources:</w:t>
            </w:r>
          </w:p>
          <w:p w14:paraId="1EEDF117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2946D440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1D496D60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24F5B25A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00C7DC33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0E57382B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</w:rPr>
            </w:pPr>
          </w:p>
          <w:p w14:paraId="43128078" w14:textId="5F2C803B" w:rsidR="00507AC1" w:rsidRPr="00A01D55" w:rsidRDefault="00507AC1" w:rsidP="00A01D55">
            <w:pPr>
              <w:pStyle w:val="Heading3"/>
            </w:pPr>
            <w:r w:rsidRPr="00A01D55">
              <w:t>Constraints</w:t>
            </w:r>
            <w:r w:rsidR="00507FD0" w:rsidRPr="00A01D55">
              <w:t>/</w:t>
            </w:r>
            <w:r w:rsidRPr="00A01D55">
              <w:t>Barriers:</w:t>
            </w:r>
          </w:p>
          <w:p w14:paraId="37D75F70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5C7513C4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  <w:tc>
          <w:tcPr>
            <w:tcW w:w="1394" w:type="pct"/>
          </w:tcPr>
          <w:p w14:paraId="12843C5E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760CA6C8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  <w:tc>
          <w:tcPr>
            <w:tcW w:w="1278" w:type="pct"/>
          </w:tcPr>
          <w:p w14:paraId="5E672F2E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3789E089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  <w:tc>
          <w:tcPr>
            <w:tcW w:w="1166" w:type="pct"/>
            <w:vMerge w:val="restart"/>
          </w:tcPr>
          <w:p w14:paraId="70F4E7B6" w14:textId="1B6F4AF0" w:rsidR="00507AC1" w:rsidRPr="001455B8" w:rsidRDefault="00507AC1" w:rsidP="00A01D55">
            <w:pPr>
              <w:pStyle w:val="Heading3"/>
            </w:pPr>
            <w:r w:rsidRPr="001455B8">
              <w:t>Shorter-</w:t>
            </w:r>
            <w:r w:rsidR="00507FD0" w:rsidRPr="001455B8">
              <w:t>t</w:t>
            </w:r>
            <w:r w:rsidRPr="001455B8">
              <w:t>erm Outcomes:</w:t>
            </w:r>
          </w:p>
          <w:p w14:paraId="7E6A23E7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48F05F9C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4890C5E7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75050DC6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5DEE637B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7411A4EA" w14:textId="77777777" w:rsidR="00507FD0" w:rsidRPr="001455B8" w:rsidRDefault="00507FD0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1D6B5DF2" w14:textId="4A95E8D2" w:rsidR="00507AC1" w:rsidRPr="001455B8" w:rsidRDefault="00507AC1" w:rsidP="00A01D55">
            <w:pPr>
              <w:pStyle w:val="Heading3"/>
            </w:pPr>
            <w:r w:rsidRPr="001455B8">
              <w:t>Longer-</w:t>
            </w:r>
            <w:r w:rsidR="00507FD0" w:rsidRPr="001455B8">
              <w:t>t</w:t>
            </w:r>
            <w:r w:rsidRPr="001455B8">
              <w:t>erm Outcomes:</w:t>
            </w:r>
          </w:p>
          <w:p w14:paraId="3AFFD4D9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</w:tr>
      <w:tr w:rsidR="00507AC1" w:rsidRPr="00974EEA" w14:paraId="4D0C321F" w14:textId="77777777" w:rsidTr="00507FD0">
        <w:trPr>
          <w:trHeight w:val="1569"/>
        </w:trPr>
        <w:tc>
          <w:tcPr>
            <w:tcW w:w="1162" w:type="pct"/>
            <w:vMerge/>
          </w:tcPr>
          <w:p w14:paraId="115F5B8B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  <w:tc>
          <w:tcPr>
            <w:tcW w:w="1394" w:type="pct"/>
          </w:tcPr>
          <w:p w14:paraId="1247A4E9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618E4813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  <w:tc>
          <w:tcPr>
            <w:tcW w:w="1278" w:type="pct"/>
          </w:tcPr>
          <w:p w14:paraId="2A6FDB0B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2032FC2E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  <w:tc>
          <w:tcPr>
            <w:tcW w:w="1166" w:type="pct"/>
            <w:vMerge/>
          </w:tcPr>
          <w:p w14:paraId="5F01399D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</w:tr>
      <w:tr w:rsidR="00507AC1" w:rsidRPr="00974EEA" w14:paraId="40C3C0CB" w14:textId="77777777" w:rsidTr="00507FD0">
        <w:trPr>
          <w:trHeight w:val="1569"/>
        </w:trPr>
        <w:tc>
          <w:tcPr>
            <w:tcW w:w="1162" w:type="pct"/>
            <w:vMerge/>
          </w:tcPr>
          <w:p w14:paraId="67EBB34A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  <w:tc>
          <w:tcPr>
            <w:tcW w:w="1394" w:type="pct"/>
          </w:tcPr>
          <w:p w14:paraId="584A0A87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2B82C56B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  <w:tc>
          <w:tcPr>
            <w:tcW w:w="1278" w:type="pct"/>
          </w:tcPr>
          <w:p w14:paraId="52DC74AF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6E753D1B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  <w:tc>
          <w:tcPr>
            <w:tcW w:w="1166" w:type="pct"/>
            <w:vMerge/>
          </w:tcPr>
          <w:p w14:paraId="22B6255A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</w:tr>
      <w:tr w:rsidR="00507AC1" w:rsidRPr="00974EEA" w14:paraId="4EA830B5" w14:textId="77777777" w:rsidTr="00507FD0">
        <w:trPr>
          <w:trHeight w:val="1646"/>
        </w:trPr>
        <w:tc>
          <w:tcPr>
            <w:tcW w:w="1162" w:type="pct"/>
            <w:vMerge/>
          </w:tcPr>
          <w:p w14:paraId="30C7F015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  <w:tc>
          <w:tcPr>
            <w:tcW w:w="1394" w:type="pct"/>
          </w:tcPr>
          <w:p w14:paraId="01522249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46F9F707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  <w:tc>
          <w:tcPr>
            <w:tcW w:w="1278" w:type="pct"/>
          </w:tcPr>
          <w:p w14:paraId="7E869D55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  <w:p w14:paraId="0D4ED0B9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  <w:tc>
          <w:tcPr>
            <w:tcW w:w="1166" w:type="pct"/>
            <w:vMerge/>
          </w:tcPr>
          <w:p w14:paraId="23AA1303" w14:textId="77777777" w:rsidR="00507AC1" w:rsidRPr="001455B8" w:rsidRDefault="00507AC1" w:rsidP="001455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</w:p>
        </w:tc>
      </w:tr>
      <w:tr w:rsidR="00507AC1" w:rsidRPr="00974EEA" w14:paraId="45CD935D" w14:textId="77777777" w:rsidTr="00507FD0">
        <w:trPr>
          <w:trHeight w:val="1070"/>
        </w:trPr>
        <w:tc>
          <w:tcPr>
            <w:tcW w:w="5000" w:type="pct"/>
            <w:gridSpan w:val="4"/>
          </w:tcPr>
          <w:p w14:paraId="2C474923" w14:textId="74530568" w:rsidR="00507AC1" w:rsidRPr="001455B8" w:rsidRDefault="00507AC1" w:rsidP="00FB1C4C">
            <w:pPr>
              <w:pStyle w:val="Heading2"/>
            </w:pPr>
            <w:r w:rsidRPr="00FB1C4C">
              <w:rPr>
                <w:sz w:val="24"/>
                <w:szCs w:val="28"/>
              </w:rPr>
              <w:t xml:space="preserve">Context or Conditions: </w:t>
            </w:r>
          </w:p>
        </w:tc>
      </w:tr>
    </w:tbl>
    <w:p w14:paraId="28EA42FD" w14:textId="77777777" w:rsidR="00507AC1" w:rsidRPr="00974EEA" w:rsidRDefault="00507AC1"/>
    <w:sectPr w:rsidR="00507AC1" w:rsidRPr="00974EEA" w:rsidSect="00507F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  <w:embedRegular r:id="rId1" w:fontKey="{18268646-3EDA-4961-A519-90B7A446231E}"/>
    <w:embedBold r:id="rId2" w:fontKey="{EEB86843-75CD-47F9-AEAC-1F0A7B50A5C6}"/>
    <w:embedItalic r:id="rId3" w:fontKey="{99CA9EB0-6E9B-4E1D-85E8-2738EBDFF00A}"/>
  </w:font>
  <w:font w:name="Arvo">
    <w:panose1 w:val="02060603040202090304"/>
    <w:charset w:val="00"/>
    <w:family w:val="roman"/>
    <w:pitch w:val="variable"/>
    <w:sig w:usb0="A00000A7" w:usb1="00000041" w:usb2="00000000" w:usb3="00000000" w:csb0="00000111" w:csb1="00000000"/>
    <w:embedRegular r:id="rId4" w:fontKey="{03EBE19E-BBB1-4DBD-A4B4-2614A188F7C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888"/>
    <w:multiLevelType w:val="hybridMultilevel"/>
    <w:tmpl w:val="976C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A0BEE"/>
    <w:multiLevelType w:val="hybridMultilevel"/>
    <w:tmpl w:val="9EE6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387005">
    <w:abstractNumId w:val="0"/>
  </w:num>
  <w:num w:numId="2" w16cid:durableId="153704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C1"/>
    <w:rsid w:val="001455B8"/>
    <w:rsid w:val="002727C0"/>
    <w:rsid w:val="00400FB1"/>
    <w:rsid w:val="0041141D"/>
    <w:rsid w:val="004355CE"/>
    <w:rsid w:val="004873CA"/>
    <w:rsid w:val="004C61A3"/>
    <w:rsid w:val="004D7CDD"/>
    <w:rsid w:val="00501648"/>
    <w:rsid w:val="00507AC1"/>
    <w:rsid w:val="00507FD0"/>
    <w:rsid w:val="005E1E50"/>
    <w:rsid w:val="00624BB5"/>
    <w:rsid w:val="00752013"/>
    <w:rsid w:val="00765BF3"/>
    <w:rsid w:val="008E4196"/>
    <w:rsid w:val="00974EEA"/>
    <w:rsid w:val="009C3025"/>
    <w:rsid w:val="00A01D55"/>
    <w:rsid w:val="00A20D54"/>
    <w:rsid w:val="00A650DD"/>
    <w:rsid w:val="00A76AB8"/>
    <w:rsid w:val="00B025EF"/>
    <w:rsid w:val="00BA42E0"/>
    <w:rsid w:val="00C3453D"/>
    <w:rsid w:val="00C73965"/>
    <w:rsid w:val="00D159F0"/>
    <w:rsid w:val="00D604CF"/>
    <w:rsid w:val="00E4198F"/>
    <w:rsid w:val="00E86F84"/>
    <w:rsid w:val="00ED34E9"/>
    <w:rsid w:val="00FB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C0CD"/>
  <w15:chartTrackingRefBased/>
  <w15:docId w15:val="{0E94E9DC-B285-374F-BB84-FDAADD93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A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A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06E53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2E0"/>
    <w:pPr>
      <w:keepNext/>
      <w:keepLines/>
      <w:spacing w:before="160" w:after="80" w:line="278" w:lineRule="auto"/>
      <w:outlineLvl w:val="1"/>
    </w:pPr>
    <w:rPr>
      <w:rFonts w:ascii="Raleway" w:eastAsiaTheme="majorEastAsia" w:hAnsi="Raleway" w:cstheme="majorBidi"/>
      <w:kern w:val="2"/>
      <w:sz w:val="28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D55"/>
    <w:pPr>
      <w:keepNext/>
      <w:keepLines/>
      <w:spacing w:before="160" w:after="80" w:line="278" w:lineRule="auto"/>
      <w:outlineLvl w:val="2"/>
    </w:pPr>
    <w:rPr>
      <w:rFonts w:eastAsiaTheme="majorEastAsia" w:cstheme="majorBidi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A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06E53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A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06E53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A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A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A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A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AC1"/>
    <w:rPr>
      <w:rFonts w:asciiTheme="majorHAnsi" w:eastAsiaTheme="majorEastAsia" w:hAnsiTheme="majorHAnsi" w:cstheme="majorBidi"/>
      <w:color w:val="006E5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42E0"/>
    <w:rPr>
      <w:rFonts w:ascii="Raleway" w:eastAsiaTheme="majorEastAsia" w:hAnsi="Raleway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1D55"/>
    <w:rPr>
      <w:rFonts w:eastAsiaTheme="majorEastAsia" w:cstheme="majorBidi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AC1"/>
    <w:rPr>
      <w:rFonts w:eastAsiaTheme="majorEastAsia" w:cstheme="majorBidi"/>
      <w:i/>
      <w:iCs/>
      <w:color w:val="006E5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AC1"/>
    <w:rPr>
      <w:rFonts w:eastAsiaTheme="majorEastAsia" w:cstheme="majorBidi"/>
      <w:color w:val="006E5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A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7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AC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7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AC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7AC1"/>
    <w:rPr>
      <w:i/>
      <w:iCs/>
      <w:color w:val="006E5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AC1"/>
    <w:pPr>
      <w:pBdr>
        <w:top w:val="single" w:sz="4" w:space="10" w:color="006E53" w:themeColor="accent1" w:themeShade="BF"/>
        <w:bottom w:val="single" w:sz="4" w:space="10" w:color="006E53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06E53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AC1"/>
    <w:rPr>
      <w:i/>
      <w:iCs/>
      <w:color w:val="006E5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AC1"/>
    <w:rPr>
      <w:b/>
      <w:bCs/>
      <w:smallCaps/>
      <w:color w:val="006E53" w:themeColor="accent1" w:themeShade="BF"/>
      <w:spacing w:val="5"/>
    </w:rPr>
  </w:style>
  <w:style w:type="paragraph" w:customStyle="1" w:styleId="LessonHeader">
    <w:name w:val="Lesson Header"/>
    <w:basedOn w:val="Normal"/>
    <w:link w:val="LessonHeaderChar"/>
    <w:qFormat/>
    <w:rsid w:val="00507AC1"/>
    <w:pPr>
      <w:autoSpaceDE w:val="0"/>
      <w:autoSpaceDN w:val="0"/>
      <w:adjustRightInd w:val="0"/>
      <w:spacing w:after="240" w:line="288" w:lineRule="auto"/>
      <w:textAlignment w:val="center"/>
      <w:outlineLvl w:val="0"/>
    </w:pPr>
    <w:rPr>
      <w:rFonts w:ascii="Raleway" w:eastAsia="Times New Roman" w:hAnsi="Raleway" w:cs="Times New Roman"/>
      <w:color w:val="794FA0"/>
      <w:sz w:val="32"/>
      <w:szCs w:val="24"/>
    </w:rPr>
  </w:style>
  <w:style w:type="character" w:customStyle="1" w:styleId="LessonHeaderChar">
    <w:name w:val="Lesson Header Char"/>
    <w:basedOn w:val="DefaultParagraphFont"/>
    <w:link w:val="LessonHeader"/>
    <w:rsid w:val="00507AC1"/>
    <w:rPr>
      <w:rFonts w:ascii="Raleway" w:eastAsia="Times New Roman" w:hAnsi="Raleway" w:cs="Times New Roman"/>
      <w:color w:val="794FA0"/>
      <w:kern w:val="0"/>
      <w:sz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CBT Correct">
      <a:dk1>
        <a:sysClr val="windowText" lastClr="000000"/>
      </a:dk1>
      <a:lt1>
        <a:sysClr val="window" lastClr="FFFFFF"/>
      </a:lt1>
      <a:dk2>
        <a:srgbClr val="592989"/>
      </a:dk2>
      <a:lt2>
        <a:srgbClr val="E7E6E6"/>
      </a:lt2>
      <a:accent1>
        <a:srgbClr val="009370"/>
      </a:accent1>
      <a:accent2>
        <a:srgbClr val="F9A13A"/>
      </a:accent2>
      <a:accent3>
        <a:srgbClr val="3E497A"/>
      </a:accent3>
      <a:accent4>
        <a:srgbClr val="F56747"/>
      </a:accent4>
      <a:accent5>
        <a:srgbClr val="00C3A9"/>
      </a:accent5>
      <a:accent6>
        <a:srgbClr val="2B9E79"/>
      </a:accent6>
      <a:hlink>
        <a:srgbClr val="0563C1"/>
      </a:hlink>
      <a:folHlink>
        <a:srgbClr val="954F72"/>
      </a:folHlink>
    </a:clrScheme>
    <a:fontScheme name="Community Tool Box">
      <a:majorFont>
        <a:latin typeface="Arvo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Tool Box Logic Model 1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Tool Box Logic Model 1</dc:title>
  <dc:subject/>
  <dc:creator>Fitzpatrick, Reilly Elizabeth</dc:creator>
  <cp:keywords/>
  <dc:description/>
  <cp:lastModifiedBy>Grove, Margaret E</cp:lastModifiedBy>
  <cp:revision>3</cp:revision>
  <dcterms:created xsi:type="dcterms:W3CDTF">2025-08-07T14:32:00Z</dcterms:created>
  <dcterms:modified xsi:type="dcterms:W3CDTF">2025-08-07T14:56:00Z</dcterms:modified>
</cp:coreProperties>
</file>